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656" w:rsidRDefault="00FB7F60">
      <w:proofErr w:type="spellStart"/>
      <w:r>
        <w:t>Сверточные</w:t>
      </w:r>
      <w:proofErr w:type="spellEnd"/>
      <w:r>
        <w:t xml:space="preserve"> нейронные сети:</w:t>
      </w:r>
    </w:p>
    <w:p w:rsidR="00FB7F60" w:rsidRDefault="00FB7F60" w:rsidP="00FB7F60">
      <w:pPr>
        <w:pStyle w:val="a3"/>
        <w:numPr>
          <w:ilvl w:val="0"/>
          <w:numId w:val="1"/>
        </w:numPr>
      </w:pPr>
      <w:r>
        <w:t xml:space="preserve">Какие три </w:t>
      </w:r>
      <w:r w:rsidRPr="00FB7F60">
        <w:t>архитектурны</w:t>
      </w:r>
      <w:r w:rsidR="00C424C9">
        <w:t>е</w:t>
      </w:r>
      <w:r w:rsidRPr="00FB7F60">
        <w:t xml:space="preserve"> идеи</w:t>
      </w:r>
      <w:r w:rsidRPr="00FB7F60">
        <w:t xml:space="preserve"> </w:t>
      </w:r>
      <w:r>
        <w:t xml:space="preserve">объединяют </w:t>
      </w:r>
      <w:proofErr w:type="spellStart"/>
      <w:r>
        <w:t>с</w:t>
      </w:r>
      <w:r w:rsidRPr="00FB7F60">
        <w:t>верточные</w:t>
      </w:r>
      <w:proofErr w:type="spellEnd"/>
      <w:r w:rsidRPr="00FB7F60">
        <w:t xml:space="preserve"> нейронные сети</w:t>
      </w:r>
      <w:r>
        <w:t>.</w:t>
      </w:r>
      <w:r w:rsidRPr="00FB7F60">
        <w:t xml:space="preserve"> </w:t>
      </w:r>
    </w:p>
    <w:p w:rsidR="005F5666" w:rsidRDefault="005F5666" w:rsidP="00FB7F60">
      <w:pPr>
        <w:pStyle w:val="a3"/>
        <w:numPr>
          <w:ilvl w:val="0"/>
          <w:numId w:val="1"/>
        </w:numPr>
      </w:pPr>
      <w:r>
        <w:t xml:space="preserve">Назовите 3 этапа влияющие на выбор топологии </w:t>
      </w:r>
      <w:proofErr w:type="spellStart"/>
      <w:r>
        <w:t>сверточной</w:t>
      </w:r>
      <w:proofErr w:type="spellEnd"/>
      <w:r>
        <w:t xml:space="preserve"> нейронной сети.</w:t>
      </w:r>
    </w:p>
    <w:p w:rsidR="006057C4" w:rsidRDefault="006057C4" w:rsidP="00FB7F60">
      <w:pPr>
        <w:pStyle w:val="a3"/>
        <w:numPr>
          <w:ilvl w:val="0"/>
          <w:numId w:val="1"/>
        </w:numPr>
      </w:pPr>
      <w:r>
        <w:t>Верно ли утверждение, что если размер входных данных будет слишком велик, то вычислительная сложность повысится.</w:t>
      </w:r>
    </w:p>
    <w:p w:rsidR="006057C4" w:rsidRDefault="006057C4" w:rsidP="00FB7F60">
      <w:pPr>
        <w:pStyle w:val="a3"/>
        <w:numPr>
          <w:ilvl w:val="0"/>
          <w:numId w:val="1"/>
        </w:numPr>
      </w:pPr>
      <w:r>
        <w:t>Верно ли утверждение, что если размер входных данных будет слишком маленький, то нейронная сеть не сможет выявить ключевые признаки.</w:t>
      </w:r>
    </w:p>
    <w:p w:rsidR="000448BB" w:rsidRDefault="000448BB" w:rsidP="00FB7F60">
      <w:pPr>
        <w:pStyle w:val="a3"/>
        <w:numPr>
          <w:ilvl w:val="0"/>
          <w:numId w:val="1"/>
        </w:numPr>
      </w:pPr>
      <w:r>
        <w:t xml:space="preserve">Перечислите достоинства функции активации </w:t>
      </w:r>
      <w:proofErr w:type="spellStart"/>
      <w:r>
        <w:rPr>
          <w:lang w:val="en-US"/>
        </w:rPr>
        <w:t>ReLU</w:t>
      </w:r>
      <w:proofErr w:type="spellEnd"/>
      <w:r w:rsidRPr="000448BB">
        <w:t>.</w:t>
      </w:r>
    </w:p>
    <w:p w:rsidR="000448BB" w:rsidRDefault="000448BB" w:rsidP="00FB7F60">
      <w:pPr>
        <w:pStyle w:val="a3"/>
        <w:numPr>
          <w:ilvl w:val="0"/>
          <w:numId w:val="1"/>
        </w:numPr>
      </w:pPr>
      <w:r>
        <w:t xml:space="preserve">Перечислите </w:t>
      </w:r>
      <w:r>
        <w:t>недостатки</w:t>
      </w:r>
      <w:r>
        <w:t xml:space="preserve"> функции активации </w:t>
      </w:r>
      <w:proofErr w:type="spellStart"/>
      <w:r>
        <w:rPr>
          <w:lang w:val="en-US"/>
        </w:rPr>
        <w:t>ReLU</w:t>
      </w:r>
      <w:proofErr w:type="spellEnd"/>
      <w:r w:rsidRPr="000448BB">
        <w:t>.</w:t>
      </w:r>
    </w:p>
    <w:p w:rsidR="000448BB" w:rsidRDefault="000448BB" w:rsidP="000448BB">
      <w:pPr>
        <w:pStyle w:val="a3"/>
        <w:numPr>
          <w:ilvl w:val="0"/>
          <w:numId w:val="1"/>
        </w:numPr>
      </w:pPr>
      <w:r>
        <w:t xml:space="preserve">Перечислите достоинства функции активации </w:t>
      </w:r>
      <w:proofErr w:type="spellStart"/>
      <w:r w:rsidRPr="000448BB">
        <w:rPr>
          <w:lang w:val="en-US"/>
        </w:rPr>
        <w:t>tahn</w:t>
      </w:r>
      <w:proofErr w:type="spellEnd"/>
      <w:r w:rsidRPr="000448BB">
        <w:t>.</w:t>
      </w:r>
    </w:p>
    <w:p w:rsidR="000448BB" w:rsidRDefault="000448BB" w:rsidP="000448BB">
      <w:pPr>
        <w:pStyle w:val="a3"/>
        <w:numPr>
          <w:ilvl w:val="0"/>
          <w:numId w:val="1"/>
        </w:numPr>
      </w:pPr>
      <w:r>
        <w:t xml:space="preserve">Перечислите недостатки функции активации </w:t>
      </w:r>
      <w:proofErr w:type="spellStart"/>
      <w:r w:rsidRPr="000448BB">
        <w:rPr>
          <w:lang w:val="en-US"/>
        </w:rPr>
        <w:t>tahn</w:t>
      </w:r>
      <w:proofErr w:type="spellEnd"/>
      <w:r w:rsidRPr="000448BB">
        <w:t>.</w:t>
      </w:r>
    </w:p>
    <w:p w:rsidR="000448BB" w:rsidRDefault="000448BB" w:rsidP="000448BB">
      <w:pPr>
        <w:pStyle w:val="a3"/>
        <w:numPr>
          <w:ilvl w:val="0"/>
          <w:numId w:val="1"/>
        </w:numPr>
      </w:pPr>
      <w:r>
        <w:t>Дайте определения ядра свертки.</w:t>
      </w:r>
    </w:p>
    <w:p w:rsidR="000448BB" w:rsidRDefault="000448BB" w:rsidP="000448BB">
      <w:pPr>
        <w:pStyle w:val="a3"/>
        <w:numPr>
          <w:ilvl w:val="0"/>
          <w:numId w:val="1"/>
        </w:numPr>
      </w:pPr>
      <w:r>
        <w:t xml:space="preserve">Что дает </w:t>
      </w:r>
      <w:proofErr w:type="spellStart"/>
      <w:r>
        <w:t>п</w:t>
      </w:r>
      <w:r w:rsidRPr="000448BB">
        <w:t>одвыборочный</w:t>
      </w:r>
      <w:proofErr w:type="spellEnd"/>
      <w:r w:rsidRPr="000448BB">
        <w:t xml:space="preserve"> слой</w:t>
      </w:r>
      <w:r>
        <w:t>.</w:t>
      </w:r>
      <w:bookmarkStart w:id="0" w:name="_GoBack"/>
      <w:bookmarkEnd w:id="0"/>
    </w:p>
    <w:sectPr w:rsidR="00044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9147E"/>
    <w:multiLevelType w:val="hybridMultilevel"/>
    <w:tmpl w:val="44A6F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F60"/>
    <w:rsid w:val="000448BB"/>
    <w:rsid w:val="005F5666"/>
    <w:rsid w:val="006057C4"/>
    <w:rsid w:val="00C424C9"/>
    <w:rsid w:val="00EA3656"/>
    <w:rsid w:val="00FB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A371C"/>
  <w15:chartTrackingRefBased/>
  <w15:docId w15:val="{9863C669-5886-4D68-9FC8-CF7E0C3BF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F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2021-11-09T04:18:00Z</dcterms:created>
  <dcterms:modified xsi:type="dcterms:W3CDTF">2021-11-09T04:39:00Z</dcterms:modified>
</cp:coreProperties>
</file>